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54842" w14:textId="77777777" w:rsidR="009B6AFC" w:rsidRDefault="0054652C" w:rsidP="0054652C">
      <w:pPr>
        <w:rPr>
          <w:rFonts w:ascii="Arial" w:hAnsi="Arial" w:cs="Arial"/>
          <w:b/>
        </w:rPr>
      </w:pPr>
      <w:r w:rsidRPr="007C618B">
        <w:rPr>
          <w:rFonts w:ascii="Arial" w:hAnsi="Arial" w:cs="Arial"/>
          <w:b/>
        </w:rPr>
        <w:t xml:space="preserve">Acquire a map of your neighborhood from Google </w:t>
      </w:r>
      <w:r w:rsidR="007C618B">
        <w:rPr>
          <w:rFonts w:ascii="Arial" w:hAnsi="Arial" w:cs="Arial"/>
          <w:b/>
        </w:rPr>
        <w:t xml:space="preserve">Maps or Google </w:t>
      </w:r>
      <w:r w:rsidRPr="007C618B">
        <w:rPr>
          <w:rFonts w:ascii="Arial" w:hAnsi="Arial" w:cs="Arial"/>
          <w:b/>
        </w:rPr>
        <w:t xml:space="preserve">Earth. </w:t>
      </w:r>
    </w:p>
    <w:p w14:paraId="4121D4BB" w14:textId="77777777" w:rsidR="0054652C" w:rsidRPr="007C618B" w:rsidRDefault="007C618B" w:rsidP="0054652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Indicate </w:t>
      </w:r>
      <w:r w:rsidR="0054652C" w:rsidRPr="007C618B">
        <w:rPr>
          <w:rFonts w:ascii="Arial" w:hAnsi="Arial" w:cs="Arial"/>
          <w:b/>
        </w:rPr>
        <w:t xml:space="preserve">your residence and your 10 </w:t>
      </w:r>
      <w:r>
        <w:rPr>
          <w:rFonts w:ascii="Arial" w:hAnsi="Arial" w:cs="Arial"/>
          <w:b/>
        </w:rPr>
        <w:t>trees (street trees or park trees.)</w:t>
      </w:r>
    </w:p>
    <w:p w14:paraId="49EAF215" w14:textId="77777777" w:rsidR="0054652C" w:rsidRDefault="0054652C" w:rsidP="0054652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EABC3" wp14:editId="02504E01">
                <wp:simplePos x="0" y="0"/>
                <wp:positionH relativeFrom="column">
                  <wp:posOffset>228600</wp:posOffset>
                </wp:positionH>
                <wp:positionV relativeFrom="paragraph">
                  <wp:posOffset>126365</wp:posOffset>
                </wp:positionV>
                <wp:extent cx="7543800" cy="59436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59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AAA7E" w14:textId="77777777" w:rsidR="005237AA" w:rsidRDefault="005237AA" w:rsidP="0054652C">
                            <w:r w:rsidRPr="006D1E59">
                              <w:rPr>
                                <w:noProof/>
                              </w:rPr>
                              <w:drawing>
                                <wp:inline distT="0" distB="0" distL="0" distR="0" wp14:anchorId="2DF386B9" wp14:editId="72842B50">
                                  <wp:extent cx="7200900" cy="5617369"/>
                                  <wp:effectExtent l="25400" t="0" r="0" b="0"/>
                                  <wp:docPr id="31" name="O 2"/>
                                  <wp:cNvGraphicFramePr/>
                                  <a:graphic xmlns:a="http://schemas.openxmlformats.org/drawingml/2006/main">
                                    <a:graphicData uri="http://schemas.openxmlformats.org/drawingml/2006/lockedCanvas">
                                      <lc:lockedCanvas xmlns:lc="http://schemas.openxmlformats.org/drawingml/2006/lockedCanvas">
                                        <a:nvGrpSpPr>
                                          <a:cNvPr id="0" name=""/>
                                          <a:cNvGrpSpPr/>
                                        </a:nvGrpSpPr>
                                        <a:grpSpPr>
                                          <a:xfrm>
                                            <a:off x="0" y="0"/>
                                            <a:ext cx="6841710" cy="5334000"/>
                                            <a:chOff x="1151145" y="762000"/>
                                            <a:chExt cx="6841710" cy="5334000"/>
                                          </a:xfrm>
                                        </a:grpSpPr>
                                        <a:grpSp>
                                          <a:nvGrpSpPr>
                                            <a:cNvPr id="38" name="Group 37"/>
                                            <a:cNvGrpSpPr/>
                                          </a:nvGrpSpPr>
                                          <a:grpSpPr>
                                            <a:xfrm>
                                              <a:off x="1151145" y="762000"/>
                                              <a:ext cx="6841710" cy="5334000"/>
                                              <a:chOff x="1151145" y="762000"/>
                                              <a:chExt cx="6841710" cy="5334000"/>
                                            </a:xfrm>
                                          </a:grpSpPr>
                                          <a:pic>
                                            <a:nvPicPr>
                                              <a:cNvPr id="4" name="Picture 3" descr="Google Earth Street Trees2.tiff"/>
                                              <a:cNvPicPr/>
                                            </a:nvPicPr>
                                            <a:blipFill>
                                              <a:blip r:embed="rId6"/>
                                              <a:stretch>
                                                <a:fillRect/>
                                              </a:stretch>
                                            </a:blipFill>
                                            <a:spPr>
                                              <a:xfrm>
                                                <a:off x="1151145" y="762000"/>
                                                <a:ext cx="6841710" cy="53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a:spPr>
                                          </a:pic>
                                          <a:grpSp>
                                            <a:nvGrpSpPr>
                                              <a:cNvPr id="5" name="Group 9"/>
                                              <a:cNvGrpSpPr/>
                                            </a:nvGrpSpPr>
                                            <a:grpSpPr>
                                              <a:xfrm>
                                                <a:off x="3458829" y="5476387"/>
                                                <a:ext cx="355600" cy="276999"/>
                                                <a:chOff x="4083050" y="5787251"/>
                                                <a:chExt cx="355600" cy="276999"/>
                                              </a:xfrm>
                                            </a:grpSpPr>
                                            <a:sp>
                                              <a:nvSpPr>
                                                <a:cNvPr id="17" name="Isosceles Triangle 8"/>
                                                <a:cNvSpPr/>
                                              </a:nvSpPr>
                                              <a:spPr>
                                                <a:xfrm rot="16200000">
                                                  <a:off x="4127500" y="5797550"/>
                                                  <a:ext cx="209550" cy="298450"/>
                                                </a:xfrm>
                                                <a:prstGeom prst="triangle">
                                                  <a:avLst/>
                                                </a:prstGeom>
                                                <a:solidFill>
                                                  <a:srgbClr val="000000"/>
                                                </a:solidFill>
                                                <a:ln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a:spPr>
                                              <a:txSp>
                                                <a:txBody>
                                                  <a:bodyPr rtlCol="0" anchor="ctr"/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pPr algn="ctr"/>
                                                    <a:endParaRPr lang="en-US"/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  <a:style>
                                                <a:lnRef idx="1">
                                                  <a:schemeClr val="accent1"/>
                                                </a:lnRef>
                                                <a:fillRef idx="3">
                                                  <a:schemeClr val="accent1"/>
                                                </a:fillRef>
                                                <a:effectRef idx="2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a:style>
                                            </a:sp>
                                            <a:sp>
                                              <a:nvSpPr>
                                                <a:cNvPr id="20" name="TextBox 4"/>
                                                <a:cNvSpPr txBox="1"/>
                                              </a:nvSpPr>
                                              <a:spPr>
                                                <a:xfrm>
                                                  <a:off x="4175988" y="5787251"/>
                                                  <a:ext cx="262662" cy="276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a:spPr>
                                              <a:txSp>
                                                <a:txBody>
                                                  <a:bodyPr wrap="none" rtlCol="0" anchor="ctr">
                                                    <a:spAutoFit/>
                                                  </a:bodyPr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r>
                                                      <a:rPr lang="en-US" sz="1200" dirty="0" smtClean="0">
                                                        <a:solidFill>
                                                          <a:schemeClr val="bg1"/>
                                                        </a:solidFill>
                                                      </a:rPr>
                                                      <a:t>1</a:t>
                                                    </a:r>
                                                    <a:endParaRPr lang="en-US" sz="1200" dirty="0">
                                                      <a:solidFill>
                                                        <a:schemeClr val="bg1"/>
                                                      </a:solidFill>
                                                    </a:endParaRPr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</a:sp>
                                          </a:grpSp>
                                          <a:grpSp>
                                            <a:nvGrpSpPr>
                                              <a:cNvPr id="6" name="Group 10"/>
                                              <a:cNvGrpSpPr/>
                                            </a:nvGrpSpPr>
                                            <a:grpSpPr>
                                              <a:xfrm>
                                                <a:off x="3551767" y="5337887"/>
                                                <a:ext cx="355600" cy="276999"/>
                                                <a:chOff x="4083050" y="5787251"/>
                                                <a:chExt cx="355600" cy="276999"/>
                                              </a:xfrm>
                                            </a:grpSpPr>
                                            <a:sp>
                                              <a:nvSpPr>
                                                <a:cNvPr id="2" name="Isosceles Triangle 11"/>
                                                <a:cNvSpPr/>
                                              </a:nvSpPr>
                                              <a:spPr>
                                                <a:xfrm rot="16200000">
                                                  <a:off x="4127500" y="5797550"/>
                                                  <a:ext cx="209550" cy="298450"/>
                                                </a:xfrm>
                                                <a:prstGeom prst="triangle">
                                                  <a:avLst/>
                                                </a:prstGeom>
                                                <a:solidFill>
                                                  <a:srgbClr val="000000"/>
                                                </a:solidFill>
                                                <a:ln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a:spPr>
                                              <a:txSp>
                                                <a:txBody>
                                                  <a:bodyPr rtlCol="0" anchor="ctr"/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pPr algn="ctr"/>
                                                    <a:endParaRPr lang="en-US"/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  <a:style>
                                                <a:lnRef idx="1">
                                                  <a:schemeClr val="accent1"/>
                                                </a:lnRef>
                                                <a:fillRef idx="3">
                                                  <a:schemeClr val="accent1"/>
                                                </a:fillRef>
                                                <a:effectRef idx="2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a:style>
                                            </a:sp>
                                            <a:sp>
                                              <a:nvSpPr>
                                                <a:cNvPr id="3" name="TextBox 12"/>
                                                <a:cNvSpPr txBox="1"/>
                                              </a:nvSpPr>
                                              <a:spPr>
                                                <a:xfrm>
                                                  <a:off x="4175988" y="5787251"/>
                                                  <a:ext cx="262662" cy="276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a:spPr>
                                              <a:txSp>
                                                <a:txBody>
                                                  <a:bodyPr wrap="none" rtlCol="0" anchor="ctr">
                                                    <a:spAutoFit/>
                                                  </a:bodyPr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r>
                                                      <a:rPr lang="en-US" sz="1200" dirty="0" smtClean="0">
                                                        <a:solidFill>
                                                          <a:schemeClr val="bg1"/>
                                                        </a:solidFill>
                                                      </a:rPr>
                                                      <a:t>2</a:t>
                                                    </a:r>
                                                    <a:endParaRPr lang="en-US" sz="1200" dirty="0">
                                                      <a:solidFill>
                                                        <a:schemeClr val="bg1"/>
                                                      </a:solidFill>
                                                    </a:endParaRPr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</a:sp>
                                          </a:grpSp>
                                          <a:grpSp>
                                            <a:nvGrpSpPr>
                                              <a:cNvPr id="7" name="Group 13"/>
                                              <a:cNvGrpSpPr/>
                                            </a:nvGrpSpPr>
                                            <a:grpSpPr>
                                              <a:xfrm>
                                                <a:off x="3672417" y="5060888"/>
                                                <a:ext cx="355600" cy="276999"/>
                                                <a:chOff x="4083050" y="5787251"/>
                                                <a:chExt cx="355600" cy="276999"/>
                                              </a:xfrm>
                                            </a:grpSpPr>
                                            <a:sp>
                                              <a:nvSpPr>
                                                <a:cNvPr id="15" name="Isosceles Triangle 14"/>
                                                <a:cNvSpPr/>
                                              </a:nvSpPr>
                                              <a:spPr>
                                                <a:xfrm rot="16200000">
                                                  <a:off x="4127500" y="5797550"/>
                                                  <a:ext cx="209550" cy="298450"/>
                                                </a:xfrm>
                                                <a:prstGeom prst="triangle">
                                                  <a:avLst/>
                                                </a:prstGeom>
                                                <a:solidFill>
                                                  <a:srgbClr val="000000"/>
                                                </a:solidFill>
                                                <a:ln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a:spPr>
                                              <a:txSp>
                                                <a:txBody>
                                                  <a:bodyPr rtlCol="0" anchor="ctr"/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pPr algn="ctr"/>
                                                    <a:endParaRPr lang="en-US"/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  <a:style>
                                                <a:lnRef idx="1">
                                                  <a:schemeClr val="accent1"/>
                                                </a:lnRef>
                                                <a:fillRef idx="3">
                                                  <a:schemeClr val="accent1"/>
                                                </a:fillRef>
                                                <a:effectRef idx="2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a:style>
                                            </a:sp>
                                            <a:sp>
                                              <a:nvSpPr>
                                                <a:cNvPr id="16" name="TextBox 15"/>
                                                <a:cNvSpPr txBox="1"/>
                                              </a:nvSpPr>
                                              <a:spPr>
                                                <a:xfrm>
                                                  <a:off x="4175988" y="5787251"/>
                                                  <a:ext cx="262662" cy="276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a:spPr>
                                              <a:txSp>
                                                <a:txBody>
                                                  <a:bodyPr wrap="none" rtlCol="0" anchor="ctr">
                                                    <a:spAutoFit/>
                                                  </a:bodyPr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r>
                                                      <a:rPr lang="en-US" sz="1200" dirty="0" smtClean="0">
                                                        <a:solidFill>
                                                          <a:schemeClr val="bg1"/>
                                                        </a:solidFill>
                                                      </a:rPr>
                                                      <a:t>3</a:t>
                                                    </a:r>
                                                    <a:endParaRPr lang="en-US" sz="1200" dirty="0">
                                                      <a:solidFill>
                                                        <a:schemeClr val="bg1"/>
                                                      </a:solidFill>
                                                    </a:endParaRPr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</a:sp>
                                          </a:grpSp>
                                          <a:grpSp>
                                            <a:nvGrpSpPr>
                                              <a:cNvPr id="8" name="Group 16"/>
                                              <a:cNvGrpSpPr/>
                                            </a:nvGrpSpPr>
                                            <a:grpSpPr>
                                              <a:xfrm>
                                                <a:off x="3739957" y="4901223"/>
                                                <a:ext cx="355600" cy="276999"/>
                                                <a:chOff x="4083050" y="5787251"/>
                                                <a:chExt cx="355600" cy="276999"/>
                                              </a:xfrm>
                                            </a:grpSpPr>
                                            <a:sp>
                                              <a:nvSpPr>
                                                <a:cNvPr id="18" name="Isosceles Triangle 17"/>
                                                <a:cNvSpPr/>
                                              </a:nvSpPr>
                                              <a:spPr>
                                                <a:xfrm rot="16200000">
                                                  <a:off x="4127500" y="5797550"/>
                                                  <a:ext cx="209550" cy="298450"/>
                                                </a:xfrm>
                                                <a:prstGeom prst="triangle">
                                                  <a:avLst/>
                                                </a:prstGeom>
                                                <a:solidFill>
                                                  <a:srgbClr val="000000"/>
                                                </a:solidFill>
                                                <a:ln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a:spPr>
                                              <a:txSp>
                                                <a:txBody>
                                                  <a:bodyPr rtlCol="0" anchor="ctr"/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pPr algn="ctr"/>
                                                    <a:endParaRPr lang="en-US"/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  <a:style>
                                                <a:lnRef idx="1">
                                                  <a:schemeClr val="accent1"/>
                                                </a:lnRef>
                                                <a:fillRef idx="3">
                                                  <a:schemeClr val="accent1"/>
                                                </a:fillRef>
                                                <a:effectRef idx="2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a:style>
                                            </a:sp>
                                            <a:sp>
                                              <a:nvSpPr>
                                                <a:cNvPr id="19" name="TextBox 18"/>
                                                <a:cNvSpPr txBox="1"/>
                                              </a:nvSpPr>
                                              <a:spPr>
                                                <a:xfrm>
                                                  <a:off x="4175988" y="5787251"/>
                                                  <a:ext cx="262662" cy="276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a:spPr>
                                              <a:txSp>
                                                <a:txBody>
                                                  <a:bodyPr wrap="none" rtlCol="0" anchor="ctr">
                                                    <a:spAutoFit/>
                                                  </a:bodyPr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r>
                                                      <a:rPr lang="en-US" sz="1200" dirty="0" smtClean="0">
                                                        <a:solidFill>
                                                          <a:schemeClr val="bg1"/>
                                                        </a:solidFill>
                                                      </a:rPr>
                                                      <a:t>4</a:t>
                                                    </a:r>
                                                    <a:endParaRPr lang="en-US" sz="1200" dirty="0">
                                                      <a:solidFill>
                                                        <a:schemeClr val="bg1"/>
                                                      </a:solidFill>
                                                    </a:endParaRPr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</a:sp>
                                          </a:grpSp>
                                          <a:grpSp>
                                            <a:nvGrpSpPr>
                                              <a:cNvPr id="9" name="Group 19"/>
                                              <a:cNvGrpSpPr/>
                                            </a:nvGrpSpPr>
                                            <a:grpSpPr>
                                              <a:xfrm>
                                                <a:off x="4175988" y="4041002"/>
                                                <a:ext cx="355600" cy="276999"/>
                                                <a:chOff x="4083050" y="5787251"/>
                                                <a:chExt cx="355600" cy="276999"/>
                                              </a:xfrm>
                                            </a:grpSpPr>
                                            <a:sp>
                                              <a:nvSpPr>
                                                <a:cNvPr id="21" name="Isosceles Triangle 20"/>
                                                <a:cNvSpPr/>
                                              </a:nvSpPr>
                                              <a:spPr>
                                                <a:xfrm rot="16200000">
                                                  <a:off x="4127500" y="5797550"/>
                                                  <a:ext cx="209550" cy="298450"/>
                                                </a:xfrm>
                                                <a:prstGeom prst="triangle">
                                                  <a:avLst/>
                                                </a:prstGeom>
                                                <a:solidFill>
                                                  <a:srgbClr val="000000"/>
                                                </a:solidFill>
                                                <a:ln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a:spPr>
                                              <a:txSp>
                                                <a:txBody>
                                                  <a:bodyPr rtlCol="0" anchor="ctr"/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pPr algn="ctr"/>
                                                    <a:endParaRPr lang="en-US"/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  <a:style>
                                                <a:lnRef idx="1">
                                                  <a:schemeClr val="accent1"/>
                                                </a:lnRef>
                                                <a:fillRef idx="3">
                                                  <a:schemeClr val="accent1"/>
                                                </a:fillRef>
                                                <a:effectRef idx="2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a:style>
                                            </a:sp>
                                            <a:sp>
                                              <a:nvSpPr>
                                                <a:cNvPr id="22" name="TextBox 21"/>
                                                <a:cNvSpPr txBox="1"/>
                                              </a:nvSpPr>
                                              <a:spPr>
                                                <a:xfrm>
                                                  <a:off x="4175988" y="5787251"/>
                                                  <a:ext cx="262662" cy="276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a:spPr>
                                              <a:txSp>
                                                <a:txBody>
                                                  <a:bodyPr wrap="none" rtlCol="0" anchor="ctr">
                                                    <a:spAutoFit/>
                                                  </a:bodyPr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r>
                                                      <a:rPr lang="en-US" sz="1200" dirty="0" smtClean="0">
                                                        <a:solidFill>
                                                          <a:schemeClr val="bg1"/>
                                                        </a:solidFill>
                                                      </a:rPr>
                                                      <a:t>6</a:t>
                                                    </a:r>
                                                    <a:endParaRPr lang="en-US" sz="1200" dirty="0">
                                                      <a:solidFill>
                                                        <a:schemeClr val="bg1"/>
                                                      </a:solidFill>
                                                    </a:endParaRPr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</a:sp>
                                          </a:grpSp>
                                          <a:grpSp>
                                            <a:nvGrpSpPr>
                                              <a:cNvPr id="10" name="Group 22"/>
                                              <a:cNvGrpSpPr/>
                                            </a:nvGrpSpPr>
                                            <a:grpSpPr>
                                              <a:xfrm>
                                                <a:off x="4028017" y="4330700"/>
                                                <a:ext cx="355600" cy="276999"/>
                                                <a:chOff x="4083050" y="5787251"/>
                                                <a:chExt cx="355600" cy="276999"/>
                                              </a:xfrm>
                                            </a:grpSpPr>
                                            <a:sp>
                                              <a:nvSpPr>
                                                <a:cNvPr id="24" name="Isosceles Triangle 23"/>
                                                <a:cNvSpPr/>
                                              </a:nvSpPr>
                                              <a:spPr>
                                                <a:xfrm rot="16200000">
                                                  <a:off x="4127500" y="5797550"/>
                                                  <a:ext cx="209550" cy="298450"/>
                                                </a:xfrm>
                                                <a:prstGeom prst="triangle">
                                                  <a:avLst/>
                                                </a:prstGeom>
                                                <a:solidFill>
                                                  <a:srgbClr val="000000"/>
                                                </a:solidFill>
                                                <a:ln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a:spPr>
                                              <a:txSp>
                                                <a:txBody>
                                                  <a:bodyPr rtlCol="0" anchor="ctr"/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pPr algn="ctr"/>
                                                    <a:endParaRPr lang="en-US"/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  <a:style>
                                                <a:lnRef idx="1">
                                                  <a:schemeClr val="accent1"/>
                                                </a:lnRef>
                                                <a:fillRef idx="3">
                                                  <a:schemeClr val="accent1"/>
                                                </a:fillRef>
                                                <a:effectRef idx="2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a:style>
                                            </a:sp>
                                            <a:sp>
                                              <a:nvSpPr>
                                                <a:cNvPr id="25" name="TextBox 24"/>
                                                <a:cNvSpPr txBox="1"/>
                                              </a:nvSpPr>
                                              <a:spPr>
                                                <a:xfrm>
                                                  <a:off x="4175988" y="5787251"/>
                                                  <a:ext cx="262662" cy="276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a:spPr>
                                              <a:txSp>
                                                <a:txBody>
                                                  <a:bodyPr wrap="none" rtlCol="0" anchor="ctr">
                                                    <a:spAutoFit/>
                                                  </a:bodyPr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r>
                                                      <a:rPr lang="en-US" sz="1200" dirty="0" smtClean="0">
                                                        <a:solidFill>
                                                          <a:schemeClr val="bg1"/>
                                                        </a:solidFill>
                                                      </a:rPr>
                                                      <a:t>5</a:t>
                                                    </a:r>
                                                    <a:endParaRPr lang="en-US" sz="1200" dirty="0">
                                                      <a:solidFill>
                                                        <a:schemeClr val="bg1"/>
                                                      </a:solidFill>
                                                    </a:endParaRPr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</a:sp>
                                          </a:grpSp>
                                          <a:grpSp>
                                            <a:nvGrpSpPr>
                                              <a:cNvPr id="11" name="Group 28"/>
                                              <a:cNvGrpSpPr/>
                                            </a:nvGrpSpPr>
                                            <a:grpSpPr>
                                              <a:xfrm>
                                                <a:off x="5109436" y="2008998"/>
                                                <a:ext cx="355600" cy="276999"/>
                                                <a:chOff x="4083050" y="5787251"/>
                                                <a:chExt cx="355600" cy="276999"/>
                                              </a:xfrm>
                                            </a:grpSpPr>
                                            <a:sp>
                                              <a:nvSpPr>
                                                <a:cNvPr id="30" name="Isosceles Triangle 29"/>
                                                <a:cNvSpPr/>
                                              </a:nvSpPr>
                                              <a:spPr>
                                                <a:xfrm rot="16200000">
                                                  <a:off x="4127500" y="5797550"/>
                                                  <a:ext cx="209550" cy="298450"/>
                                                </a:xfrm>
                                                <a:prstGeom prst="triangle">
                                                  <a:avLst/>
                                                </a:prstGeom>
                                                <a:solidFill>
                                                  <a:srgbClr val="000000"/>
                                                </a:solidFill>
                                                <a:ln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a:spPr>
                                              <a:txSp>
                                                <a:txBody>
                                                  <a:bodyPr rtlCol="0" anchor="ctr"/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pPr algn="ctr"/>
                                                    <a:endParaRPr lang="en-US"/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  <a:style>
                                                <a:lnRef idx="1">
                                                  <a:schemeClr val="accent1"/>
                                                </a:lnRef>
                                                <a:fillRef idx="3">
                                                  <a:schemeClr val="accent1"/>
                                                </a:fillRef>
                                                <a:effectRef idx="2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a:style>
                                            </a:sp>
                                            <a:sp>
                                              <a:nvSpPr>
                                                <a:cNvPr id="31" name="TextBox 30"/>
                                                <a:cNvSpPr txBox="1"/>
                                              </a:nvSpPr>
                                              <a:spPr>
                                                <a:xfrm>
                                                  <a:off x="4175988" y="5787251"/>
                                                  <a:ext cx="262662" cy="276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a:spPr>
                                              <a:txSp>
                                                <a:txBody>
                                                  <a:bodyPr wrap="none" rtlCol="0" anchor="ctr">
                                                    <a:spAutoFit/>
                                                  </a:bodyPr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r>
                                                      <a:rPr lang="en-US" sz="1200" dirty="0">
                                                        <a:solidFill>
                                                          <a:schemeClr val="bg1"/>
                                                        </a:solidFill>
                                                      </a:rPr>
                                                      <a:t>9</a:t>
                                                    </a:r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</a:sp>
                                          </a:grpSp>
                                          <a:grpSp>
                                            <a:nvGrpSpPr>
                                              <a:cNvPr id="12" name="Group 31"/>
                                              <a:cNvGrpSpPr/>
                                            </a:nvGrpSpPr>
                                            <a:grpSpPr>
                                              <a:xfrm>
                                                <a:off x="4923368" y="2370951"/>
                                                <a:ext cx="355600" cy="276999"/>
                                                <a:chOff x="4083050" y="5787251"/>
                                                <a:chExt cx="355600" cy="276999"/>
                                              </a:xfrm>
                                            </a:grpSpPr>
                                            <a:sp>
                                              <a:nvSpPr>
                                                <a:cNvPr id="33" name="Isosceles Triangle 32"/>
                                                <a:cNvSpPr/>
                                              </a:nvSpPr>
                                              <a:spPr>
                                                <a:xfrm rot="16200000">
                                                  <a:off x="4127500" y="5797550"/>
                                                  <a:ext cx="209550" cy="298450"/>
                                                </a:xfrm>
                                                <a:prstGeom prst="triangle">
                                                  <a:avLst/>
                                                </a:prstGeom>
                                                <a:solidFill>
                                                  <a:srgbClr val="000000"/>
                                                </a:solidFill>
                                                <a:ln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a:spPr>
                                              <a:txSp>
                                                <a:txBody>
                                                  <a:bodyPr rtlCol="0" anchor="ctr"/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pPr algn="ctr"/>
                                                    <a:endParaRPr lang="en-US"/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  <a:style>
                                                <a:lnRef idx="1">
                                                  <a:schemeClr val="accent1"/>
                                                </a:lnRef>
                                                <a:fillRef idx="3">
                                                  <a:schemeClr val="accent1"/>
                                                </a:fillRef>
                                                <a:effectRef idx="2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a:style>
                                            </a:sp>
                                            <a:sp>
                                              <a:nvSpPr>
                                                <a:cNvPr id="34" name="TextBox 33"/>
                                                <a:cNvSpPr txBox="1"/>
                                              </a:nvSpPr>
                                              <a:spPr>
                                                <a:xfrm>
                                                  <a:off x="4175988" y="5787251"/>
                                                  <a:ext cx="262662" cy="276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a:spPr>
                                              <a:txSp>
                                                <a:txBody>
                                                  <a:bodyPr wrap="none" rtlCol="0" anchor="ctr">
                                                    <a:spAutoFit/>
                                                  </a:bodyPr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r>
                                                      <a:rPr lang="en-US" sz="1200" dirty="0" smtClean="0">
                                                        <a:solidFill>
                                                          <a:schemeClr val="bg1"/>
                                                        </a:solidFill>
                                                      </a:rPr>
                                                      <a:t>7</a:t>
                                                    </a:r>
                                                    <a:endParaRPr lang="en-US" sz="1200" dirty="0">
                                                      <a:solidFill>
                                                        <a:schemeClr val="bg1"/>
                                                      </a:solidFill>
                                                    </a:endParaRPr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</a:sp>
                                          </a:grpSp>
                                          <a:grpSp>
                                            <a:nvGrpSpPr>
                                              <a:cNvPr id="13" name="Group 25"/>
                                              <a:cNvGrpSpPr/>
                                            </a:nvGrpSpPr>
                                            <a:grpSpPr>
                                              <a:xfrm>
                                                <a:off x="5022851" y="2214316"/>
                                                <a:ext cx="355600" cy="276999"/>
                                                <a:chOff x="4083050" y="5787251"/>
                                                <a:chExt cx="355600" cy="276999"/>
                                              </a:xfrm>
                                            </a:grpSpPr>
                                            <a:sp>
                                              <a:nvSpPr>
                                                <a:cNvPr id="27" name="Isosceles Triangle 26"/>
                                                <a:cNvSpPr/>
                                              </a:nvSpPr>
                                              <a:spPr>
                                                <a:xfrm rot="16200000">
                                                  <a:off x="4127500" y="5797550"/>
                                                  <a:ext cx="209550" cy="298450"/>
                                                </a:xfrm>
                                                <a:prstGeom prst="triangle">
                                                  <a:avLst/>
                                                </a:prstGeom>
                                                <a:solidFill>
                                                  <a:srgbClr val="000000"/>
                                                </a:solidFill>
                                                <a:ln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a:spPr>
                                              <a:txSp>
                                                <a:txBody>
                                                  <a:bodyPr rtlCol="0" anchor="ctr"/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pPr algn="ctr"/>
                                                    <a:endParaRPr lang="en-US"/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  <a:style>
                                                <a:lnRef idx="1">
                                                  <a:schemeClr val="accent1"/>
                                                </a:lnRef>
                                                <a:fillRef idx="3">
                                                  <a:schemeClr val="accent1"/>
                                                </a:fillRef>
                                                <a:effectRef idx="2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a:style>
                                            </a:sp>
                                            <a:sp>
                                              <a:nvSpPr>
                                                <a:cNvPr id="28" name="TextBox 27"/>
                                                <a:cNvSpPr txBox="1"/>
                                              </a:nvSpPr>
                                              <a:spPr>
                                                <a:xfrm>
                                                  <a:off x="4175988" y="5787251"/>
                                                  <a:ext cx="262662" cy="276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a:spPr>
                                              <a:txSp>
                                                <a:txBody>
                                                  <a:bodyPr wrap="none" rtlCol="0" anchor="ctr">
                                                    <a:spAutoFit/>
                                                  </a:bodyPr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r>
                                                      <a:rPr lang="en-US" sz="1200" dirty="0" smtClean="0">
                                                        <a:solidFill>
                                                          <a:schemeClr val="bg1"/>
                                                        </a:solidFill>
                                                      </a:rPr>
                                                      <a:t>8</a:t>
                                                    </a:r>
                                                    <a:endParaRPr lang="en-US" sz="1200" dirty="0">
                                                      <a:solidFill>
                                                        <a:schemeClr val="bg1"/>
                                                      </a:solidFill>
                                                    </a:endParaRPr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</a:sp>
                                          </a:grpSp>
                                          <a:grpSp>
                                            <a:nvGrpSpPr>
                                              <a:cNvPr id="14" name="Group 34"/>
                                              <a:cNvGrpSpPr/>
                                            </a:nvGrpSpPr>
                                            <a:grpSpPr>
                                              <a:xfrm>
                                                <a:off x="5465036" y="1212850"/>
                                                <a:ext cx="376446" cy="276999"/>
                                                <a:chOff x="4083050" y="5787251"/>
                                                <a:chExt cx="376446" cy="276999"/>
                                              </a:xfrm>
                                            </a:grpSpPr>
                                            <a:sp>
                                              <a:nvSpPr>
                                                <a:cNvPr id="36" name="Isosceles Triangle 35"/>
                                                <a:cNvSpPr/>
                                              </a:nvSpPr>
                                              <a:spPr>
                                                <a:xfrm rot="16200000">
                                                  <a:off x="4127500" y="5797550"/>
                                                  <a:ext cx="209550" cy="298450"/>
                                                </a:xfrm>
                                                <a:prstGeom prst="triangle">
                                                  <a:avLst/>
                                                </a:prstGeom>
                                                <a:solidFill>
                                                  <a:srgbClr val="000000"/>
                                                </a:solidFill>
                                                <a:ln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a:spPr>
                                              <a:txSp>
                                                <a:txBody>
                                                  <a:bodyPr rtlCol="0" anchor="ctr"/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pPr algn="ctr"/>
                                                    <a:endParaRPr lang="en-US"/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  <a:style>
                                                <a:lnRef idx="1">
                                                  <a:schemeClr val="accent1"/>
                                                </a:lnRef>
                                                <a:fillRef idx="3">
                                                  <a:schemeClr val="accent1"/>
                                                </a:fillRef>
                                                <a:effectRef idx="2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a:style>
                                            </a:sp>
                                            <a:sp>
                                              <a:nvSpPr>
                                                <a:cNvPr id="37" name="TextBox 36"/>
                                                <a:cNvSpPr txBox="1"/>
                                              </a:nvSpPr>
                                              <a:spPr>
                                                <a:xfrm>
                                                  <a:off x="4118838" y="5787251"/>
                                                  <a:ext cx="340658" cy="276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a:spPr>
                                              <a:txSp>
                                                <a:txBody>
                                                  <a:bodyPr wrap="none" rtlCol="0" anchor="ctr">
                                                    <a:spAutoFit/>
                                                  </a:bodyPr>
                                                  <a:lstStyle>
                                                    <a:defPPr>
                                                      <a:defRPr lang="en-US"/>
                                                    </a:defPPr>
                                                    <a:lvl1pPr marL="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1pPr>
                                                    <a:lvl2pPr marL="457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2pPr>
                                                    <a:lvl3pPr marL="914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3pPr>
                                                    <a:lvl4pPr marL="1371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4pPr>
                                                    <a:lvl5pPr marL="18288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5pPr>
                                                    <a:lvl6pPr marL="22860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6pPr>
                                                    <a:lvl7pPr marL="27432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7pPr>
                                                    <a:lvl8pPr marL="32004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8pPr>
                                                    <a:lvl9pPr marL="3657600" algn="l" defTabSz="457200" rtl="0" eaLnBrk="1" latinLnBrk="0" hangingPunct="1">
                                                      <a:defRPr sz="1800" kern="1200"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  <a:latin typeface="+mn-lt"/>
                                                        <a:ea typeface="+mn-ea"/>
                                                        <a:cs typeface="+mn-cs"/>
                                                      </a:defRPr>
                                                    </a:lvl9pPr>
                                                  </a:lstStyle>
                                                  <a:p>
                                                    <a:r>
                                                      <a:rPr lang="en-US" sz="1200" dirty="0" smtClean="0">
                                                        <a:solidFill>
                                                          <a:schemeClr val="bg1"/>
                                                        </a:solidFill>
                                                      </a:rPr>
                                                      <a:t>10</a:t>
                                                    </a:r>
                                                    <a:endParaRPr lang="en-US" sz="1200" dirty="0">
                                                      <a:solidFill>
                                                        <a:schemeClr val="bg1"/>
                                                      </a:solidFill>
                                                    </a:endParaRPr>
                                                  </a:p>
                                                </a:txBody>
                                                <a:useSpRect/>
                                              </a:txSp>
                                            </a:sp>
                                          </a:grpSp>
                                        </a:grpSp>
                                      </lc:lockedCanvas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8pt;margin-top:9.95pt;width:594pt;height:46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" filled="f" stroked="f">
                <v:textbox inset=",7.2pt,,7.2pt">
                  <w:txbxContent>
                    <w:p w14:paraId="37AAAA7E" w14:textId="77777777" w:rsidR="005237AA" w:rsidRDefault="005237AA" w:rsidP="0054652C">
                      <w:r w:rsidRPr="006D1E59">
                        <w:rPr>
                          <w:noProof/>
                        </w:rPr>
                        <w:drawing>
                          <wp:inline distT="0" distB="0" distL="0" distR="0" wp14:anchorId="2DF386B9" wp14:editId="72842B50">
                            <wp:extent cx="7200900" cy="5617369"/>
                            <wp:effectExtent l="25400" t="0" r="0" b="0"/>
                            <wp:docPr id="31" name="O 2"/>
                            <wp:cNvGraphicFramePr/>
                            <a:graphic xmlns:a="http://schemas.openxmlformats.org/drawingml/2006/main">
                              <a:graphicData uri="http://schemas.openxmlformats.org/drawingml/2006/lockedCanvas">
                                <lc:lockedCanvas xmlns:lc="http://schemas.openxmlformats.org/drawingml/2006/lockedCanvas">
                                  <a:nvGrpSpPr>
                                    <a:cNvPr id="0" name=""/>
                                    <a:cNvGrpSpPr/>
                                  </a:nvGrpSpPr>
                                  <a:grpSpPr>
                                    <a:xfrm>
                                      <a:off x="0" y="0"/>
                                      <a:ext cx="6841710" cy="5334000"/>
                                      <a:chOff x="1151145" y="762000"/>
                                      <a:chExt cx="6841710" cy="5334000"/>
                                    </a:xfrm>
                                  </a:grpSpPr>
                                  <a:grpSp>
                                    <a:nvGrpSpPr>
                                      <a:cNvPr id="38" name="Group 37"/>
                                      <a:cNvGrpSpPr/>
                                    </a:nvGrpSpPr>
                                    <a:grpSpPr>
                                      <a:xfrm>
                                        <a:off x="1151145" y="762000"/>
                                        <a:ext cx="6841710" cy="5334000"/>
                                        <a:chOff x="1151145" y="762000"/>
                                        <a:chExt cx="6841710" cy="5334000"/>
                                      </a:xfrm>
                                    </a:grpSpPr>
                                    <a:pic>
                                      <a:nvPicPr>
                                        <a:cNvPr id="4" name="Picture 3" descr="Google Earth Street Trees2.tiff"/>
                                        <a:cNvPicPr/>
                                      </a:nvPicPr>
                                      <a:blipFill>
                                        <a:blip r:embed="rId7"/>
                                        <a:stretch>
                                          <a:fillRect/>
                                        </a:stretch>
                                      </a:blipFill>
                                      <a:spPr>
                                        <a:xfrm>
                                          <a:off x="1151145" y="762000"/>
                                          <a:ext cx="6841710" cy="5334000"/>
                                        </a:xfrm>
                                        <a:prstGeom prst="rect">
                                          <a:avLst/>
                                        </a:prstGeom>
                                      </a:spPr>
                                    </a:pic>
                                    <a:grpSp>
                                      <a:nvGrpSpPr>
                                        <a:cNvPr id="5" name="Group 9"/>
                                        <a:cNvGrpSpPr/>
                                      </a:nvGrpSpPr>
                                      <a:grpSpPr>
                                        <a:xfrm>
                                          <a:off x="3458829" y="5476387"/>
                                          <a:ext cx="355600" cy="276999"/>
                                          <a:chOff x="4083050" y="5787251"/>
                                          <a:chExt cx="355600" cy="276999"/>
                                        </a:xfrm>
                                      </a:grpSpPr>
                                      <a:sp>
                                        <a:nvSpPr>
                                          <a:cNvPr id="17" name="Isosceles Triangle 8"/>
                                          <a:cNvSpPr/>
                                        </a:nvSpPr>
                                        <a:spPr>
                                          <a:xfrm rot="16200000">
                                            <a:off x="4127500" y="5797550"/>
                                            <a:ext cx="209550" cy="298450"/>
                                          </a:xfrm>
                                          <a:prstGeom prst="triangle">
                                            <a:avLst/>
                                          </a:prstGeom>
                                          <a:solidFill>
                                            <a:srgbClr val="000000"/>
                                          </a:solidFill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3">
                                            <a:schemeClr val="accent1"/>
                                          </a:fillRef>
                                          <a:effectRef idx="2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20" name="TextBox 4"/>
                                          <a:cNvSpPr txBox="1"/>
                                        </a:nvSpPr>
                                        <a:spPr>
                                          <a:xfrm>
                                            <a:off x="4175988" y="5787251"/>
                                            <a:ext cx="262662" cy="276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rtlCol="0" anchor="ctr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200" dirty="0" smtClean="0">
                                                  <a:solidFill>
                                                    <a:schemeClr val="bg1"/>
                                                  </a:solidFill>
                                                </a:rPr>
                                                <a:t>1</a:t>
                                              </a:r>
                                              <a:endParaRPr lang="en-US" sz="1200" dirty="0">
                                                <a:solidFill>
                                                  <a:schemeClr val="bg1"/>
                                                </a:solidFill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6" name="Group 10"/>
                                        <a:cNvGrpSpPr/>
                                      </a:nvGrpSpPr>
                                      <a:grpSpPr>
                                        <a:xfrm>
                                          <a:off x="3551767" y="5337887"/>
                                          <a:ext cx="355600" cy="276999"/>
                                          <a:chOff x="4083050" y="5787251"/>
                                          <a:chExt cx="355600" cy="276999"/>
                                        </a:xfrm>
                                      </a:grpSpPr>
                                      <a:sp>
                                        <a:nvSpPr>
                                          <a:cNvPr id="2" name="Isosceles Triangle 11"/>
                                          <a:cNvSpPr/>
                                        </a:nvSpPr>
                                        <a:spPr>
                                          <a:xfrm rot="16200000">
                                            <a:off x="4127500" y="5797550"/>
                                            <a:ext cx="209550" cy="298450"/>
                                          </a:xfrm>
                                          <a:prstGeom prst="triangle">
                                            <a:avLst/>
                                          </a:prstGeom>
                                          <a:solidFill>
                                            <a:srgbClr val="000000"/>
                                          </a:solidFill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3">
                                            <a:schemeClr val="accent1"/>
                                          </a:fillRef>
                                          <a:effectRef idx="2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3" name="TextBox 12"/>
                                          <a:cNvSpPr txBox="1"/>
                                        </a:nvSpPr>
                                        <a:spPr>
                                          <a:xfrm>
                                            <a:off x="4175988" y="5787251"/>
                                            <a:ext cx="262662" cy="276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rtlCol="0" anchor="ctr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200" dirty="0" smtClean="0">
                                                  <a:solidFill>
                                                    <a:schemeClr val="bg1"/>
                                                  </a:solidFill>
                                                </a:rPr>
                                                <a:t>2</a:t>
                                              </a:r>
                                              <a:endParaRPr lang="en-US" sz="1200" dirty="0">
                                                <a:solidFill>
                                                  <a:schemeClr val="bg1"/>
                                                </a:solidFill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7" name="Group 13"/>
                                        <a:cNvGrpSpPr/>
                                      </a:nvGrpSpPr>
                                      <a:grpSpPr>
                                        <a:xfrm>
                                          <a:off x="3672417" y="5060888"/>
                                          <a:ext cx="355600" cy="276999"/>
                                          <a:chOff x="4083050" y="5787251"/>
                                          <a:chExt cx="355600" cy="276999"/>
                                        </a:xfrm>
                                      </a:grpSpPr>
                                      <a:sp>
                                        <a:nvSpPr>
                                          <a:cNvPr id="15" name="Isosceles Triangle 14"/>
                                          <a:cNvSpPr/>
                                        </a:nvSpPr>
                                        <a:spPr>
                                          <a:xfrm rot="16200000">
                                            <a:off x="4127500" y="5797550"/>
                                            <a:ext cx="209550" cy="298450"/>
                                          </a:xfrm>
                                          <a:prstGeom prst="triangle">
                                            <a:avLst/>
                                          </a:prstGeom>
                                          <a:solidFill>
                                            <a:srgbClr val="000000"/>
                                          </a:solidFill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3">
                                            <a:schemeClr val="accent1"/>
                                          </a:fillRef>
                                          <a:effectRef idx="2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16" name="TextBox 15"/>
                                          <a:cNvSpPr txBox="1"/>
                                        </a:nvSpPr>
                                        <a:spPr>
                                          <a:xfrm>
                                            <a:off x="4175988" y="5787251"/>
                                            <a:ext cx="262662" cy="276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rtlCol="0" anchor="ctr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200" dirty="0" smtClean="0">
                                                  <a:solidFill>
                                                    <a:schemeClr val="bg1"/>
                                                  </a:solidFill>
                                                </a:rPr>
                                                <a:t>3</a:t>
                                              </a:r>
                                              <a:endParaRPr lang="en-US" sz="1200" dirty="0">
                                                <a:solidFill>
                                                  <a:schemeClr val="bg1"/>
                                                </a:solidFill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8" name="Group 16"/>
                                        <a:cNvGrpSpPr/>
                                      </a:nvGrpSpPr>
                                      <a:grpSpPr>
                                        <a:xfrm>
                                          <a:off x="3739957" y="4901223"/>
                                          <a:ext cx="355600" cy="276999"/>
                                          <a:chOff x="4083050" y="5787251"/>
                                          <a:chExt cx="355600" cy="276999"/>
                                        </a:xfrm>
                                      </a:grpSpPr>
                                      <a:sp>
                                        <a:nvSpPr>
                                          <a:cNvPr id="18" name="Isosceles Triangle 17"/>
                                          <a:cNvSpPr/>
                                        </a:nvSpPr>
                                        <a:spPr>
                                          <a:xfrm rot="16200000">
                                            <a:off x="4127500" y="5797550"/>
                                            <a:ext cx="209550" cy="298450"/>
                                          </a:xfrm>
                                          <a:prstGeom prst="triangle">
                                            <a:avLst/>
                                          </a:prstGeom>
                                          <a:solidFill>
                                            <a:srgbClr val="000000"/>
                                          </a:solidFill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3">
                                            <a:schemeClr val="accent1"/>
                                          </a:fillRef>
                                          <a:effectRef idx="2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19" name="TextBox 18"/>
                                          <a:cNvSpPr txBox="1"/>
                                        </a:nvSpPr>
                                        <a:spPr>
                                          <a:xfrm>
                                            <a:off x="4175988" y="5787251"/>
                                            <a:ext cx="262662" cy="276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rtlCol="0" anchor="ctr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200" dirty="0" smtClean="0">
                                                  <a:solidFill>
                                                    <a:schemeClr val="bg1"/>
                                                  </a:solidFill>
                                                </a:rPr>
                                                <a:t>4</a:t>
                                              </a:r>
                                              <a:endParaRPr lang="en-US" sz="1200" dirty="0">
                                                <a:solidFill>
                                                  <a:schemeClr val="bg1"/>
                                                </a:solidFill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9" name="Group 19"/>
                                        <a:cNvGrpSpPr/>
                                      </a:nvGrpSpPr>
                                      <a:grpSpPr>
                                        <a:xfrm>
                                          <a:off x="4175988" y="4041002"/>
                                          <a:ext cx="355600" cy="276999"/>
                                          <a:chOff x="4083050" y="5787251"/>
                                          <a:chExt cx="355600" cy="276999"/>
                                        </a:xfrm>
                                      </a:grpSpPr>
                                      <a:sp>
                                        <a:nvSpPr>
                                          <a:cNvPr id="21" name="Isosceles Triangle 20"/>
                                          <a:cNvSpPr/>
                                        </a:nvSpPr>
                                        <a:spPr>
                                          <a:xfrm rot="16200000">
                                            <a:off x="4127500" y="5797550"/>
                                            <a:ext cx="209550" cy="298450"/>
                                          </a:xfrm>
                                          <a:prstGeom prst="triangle">
                                            <a:avLst/>
                                          </a:prstGeom>
                                          <a:solidFill>
                                            <a:srgbClr val="000000"/>
                                          </a:solidFill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3">
                                            <a:schemeClr val="accent1"/>
                                          </a:fillRef>
                                          <a:effectRef idx="2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22" name="TextBox 21"/>
                                          <a:cNvSpPr txBox="1"/>
                                        </a:nvSpPr>
                                        <a:spPr>
                                          <a:xfrm>
                                            <a:off x="4175988" y="5787251"/>
                                            <a:ext cx="262662" cy="276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rtlCol="0" anchor="ctr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200" dirty="0" smtClean="0">
                                                  <a:solidFill>
                                                    <a:schemeClr val="bg1"/>
                                                  </a:solidFill>
                                                </a:rPr>
                                                <a:t>6</a:t>
                                              </a:r>
                                              <a:endParaRPr lang="en-US" sz="1200" dirty="0">
                                                <a:solidFill>
                                                  <a:schemeClr val="bg1"/>
                                                </a:solidFill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10" name="Group 22"/>
                                        <a:cNvGrpSpPr/>
                                      </a:nvGrpSpPr>
                                      <a:grpSpPr>
                                        <a:xfrm>
                                          <a:off x="4028017" y="4330700"/>
                                          <a:ext cx="355600" cy="276999"/>
                                          <a:chOff x="4083050" y="5787251"/>
                                          <a:chExt cx="355600" cy="276999"/>
                                        </a:xfrm>
                                      </a:grpSpPr>
                                      <a:sp>
                                        <a:nvSpPr>
                                          <a:cNvPr id="24" name="Isosceles Triangle 23"/>
                                          <a:cNvSpPr/>
                                        </a:nvSpPr>
                                        <a:spPr>
                                          <a:xfrm rot="16200000">
                                            <a:off x="4127500" y="5797550"/>
                                            <a:ext cx="209550" cy="298450"/>
                                          </a:xfrm>
                                          <a:prstGeom prst="triangle">
                                            <a:avLst/>
                                          </a:prstGeom>
                                          <a:solidFill>
                                            <a:srgbClr val="000000"/>
                                          </a:solidFill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3">
                                            <a:schemeClr val="accent1"/>
                                          </a:fillRef>
                                          <a:effectRef idx="2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25" name="TextBox 24"/>
                                          <a:cNvSpPr txBox="1"/>
                                        </a:nvSpPr>
                                        <a:spPr>
                                          <a:xfrm>
                                            <a:off x="4175988" y="5787251"/>
                                            <a:ext cx="262662" cy="276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rtlCol="0" anchor="ctr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200" dirty="0" smtClean="0">
                                                  <a:solidFill>
                                                    <a:schemeClr val="bg1"/>
                                                  </a:solidFill>
                                                </a:rPr>
                                                <a:t>5</a:t>
                                              </a:r>
                                              <a:endParaRPr lang="en-US" sz="1200" dirty="0">
                                                <a:solidFill>
                                                  <a:schemeClr val="bg1"/>
                                                </a:solidFill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11" name="Group 28"/>
                                        <a:cNvGrpSpPr/>
                                      </a:nvGrpSpPr>
                                      <a:grpSpPr>
                                        <a:xfrm>
                                          <a:off x="5109436" y="2008998"/>
                                          <a:ext cx="355600" cy="276999"/>
                                          <a:chOff x="4083050" y="5787251"/>
                                          <a:chExt cx="355600" cy="276999"/>
                                        </a:xfrm>
                                      </a:grpSpPr>
                                      <a:sp>
                                        <a:nvSpPr>
                                          <a:cNvPr id="30" name="Isosceles Triangle 29"/>
                                          <a:cNvSpPr/>
                                        </a:nvSpPr>
                                        <a:spPr>
                                          <a:xfrm rot="16200000">
                                            <a:off x="4127500" y="5797550"/>
                                            <a:ext cx="209550" cy="298450"/>
                                          </a:xfrm>
                                          <a:prstGeom prst="triangle">
                                            <a:avLst/>
                                          </a:prstGeom>
                                          <a:solidFill>
                                            <a:srgbClr val="000000"/>
                                          </a:solidFill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3">
                                            <a:schemeClr val="accent1"/>
                                          </a:fillRef>
                                          <a:effectRef idx="2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31" name="TextBox 30"/>
                                          <a:cNvSpPr txBox="1"/>
                                        </a:nvSpPr>
                                        <a:spPr>
                                          <a:xfrm>
                                            <a:off x="4175988" y="5787251"/>
                                            <a:ext cx="262662" cy="276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rtlCol="0" anchor="ctr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200" dirty="0">
                                                  <a:solidFill>
                                                    <a:schemeClr val="bg1"/>
                                                  </a:solidFill>
                                                </a:rPr>
                                                <a:t>9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12" name="Group 31"/>
                                        <a:cNvGrpSpPr/>
                                      </a:nvGrpSpPr>
                                      <a:grpSpPr>
                                        <a:xfrm>
                                          <a:off x="4923368" y="2370951"/>
                                          <a:ext cx="355600" cy="276999"/>
                                          <a:chOff x="4083050" y="5787251"/>
                                          <a:chExt cx="355600" cy="276999"/>
                                        </a:xfrm>
                                      </a:grpSpPr>
                                      <a:sp>
                                        <a:nvSpPr>
                                          <a:cNvPr id="33" name="Isosceles Triangle 32"/>
                                          <a:cNvSpPr/>
                                        </a:nvSpPr>
                                        <a:spPr>
                                          <a:xfrm rot="16200000">
                                            <a:off x="4127500" y="5797550"/>
                                            <a:ext cx="209550" cy="298450"/>
                                          </a:xfrm>
                                          <a:prstGeom prst="triangle">
                                            <a:avLst/>
                                          </a:prstGeom>
                                          <a:solidFill>
                                            <a:srgbClr val="000000"/>
                                          </a:solidFill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3">
                                            <a:schemeClr val="accent1"/>
                                          </a:fillRef>
                                          <a:effectRef idx="2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34" name="TextBox 33"/>
                                          <a:cNvSpPr txBox="1"/>
                                        </a:nvSpPr>
                                        <a:spPr>
                                          <a:xfrm>
                                            <a:off x="4175988" y="5787251"/>
                                            <a:ext cx="262662" cy="276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rtlCol="0" anchor="ctr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200" dirty="0" smtClean="0">
                                                  <a:solidFill>
                                                    <a:schemeClr val="bg1"/>
                                                  </a:solidFill>
                                                </a:rPr>
                                                <a:t>7</a:t>
                                              </a:r>
                                              <a:endParaRPr lang="en-US" sz="1200" dirty="0">
                                                <a:solidFill>
                                                  <a:schemeClr val="bg1"/>
                                                </a:solidFill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13" name="Group 25"/>
                                        <a:cNvGrpSpPr/>
                                      </a:nvGrpSpPr>
                                      <a:grpSpPr>
                                        <a:xfrm>
                                          <a:off x="5022851" y="2214316"/>
                                          <a:ext cx="355600" cy="276999"/>
                                          <a:chOff x="4083050" y="5787251"/>
                                          <a:chExt cx="355600" cy="276999"/>
                                        </a:xfrm>
                                      </a:grpSpPr>
                                      <a:sp>
                                        <a:nvSpPr>
                                          <a:cNvPr id="27" name="Isosceles Triangle 26"/>
                                          <a:cNvSpPr/>
                                        </a:nvSpPr>
                                        <a:spPr>
                                          <a:xfrm rot="16200000">
                                            <a:off x="4127500" y="5797550"/>
                                            <a:ext cx="209550" cy="298450"/>
                                          </a:xfrm>
                                          <a:prstGeom prst="triangle">
                                            <a:avLst/>
                                          </a:prstGeom>
                                          <a:solidFill>
                                            <a:srgbClr val="000000"/>
                                          </a:solidFill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3">
                                            <a:schemeClr val="accent1"/>
                                          </a:fillRef>
                                          <a:effectRef idx="2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28" name="TextBox 27"/>
                                          <a:cNvSpPr txBox="1"/>
                                        </a:nvSpPr>
                                        <a:spPr>
                                          <a:xfrm>
                                            <a:off x="4175988" y="5787251"/>
                                            <a:ext cx="262662" cy="276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rtlCol="0" anchor="ctr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200" dirty="0" smtClean="0">
                                                  <a:solidFill>
                                                    <a:schemeClr val="bg1"/>
                                                  </a:solidFill>
                                                </a:rPr>
                                                <a:t>8</a:t>
                                              </a:r>
                                              <a:endParaRPr lang="en-US" sz="1200" dirty="0">
                                                <a:solidFill>
                                                  <a:schemeClr val="bg1"/>
                                                </a:solidFill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14" name="Group 34"/>
                                        <a:cNvGrpSpPr/>
                                      </a:nvGrpSpPr>
                                      <a:grpSpPr>
                                        <a:xfrm>
                                          <a:off x="5465036" y="1212850"/>
                                          <a:ext cx="376446" cy="276999"/>
                                          <a:chOff x="4083050" y="5787251"/>
                                          <a:chExt cx="376446" cy="276999"/>
                                        </a:xfrm>
                                      </a:grpSpPr>
                                      <a:sp>
                                        <a:nvSpPr>
                                          <a:cNvPr id="36" name="Isosceles Triangle 35"/>
                                          <a:cNvSpPr/>
                                        </a:nvSpPr>
                                        <a:spPr>
                                          <a:xfrm rot="16200000">
                                            <a:off x="4127500" y="5797550"/>
                                            <a:ext cx="209550" cy="298450"/>
                                          </a:xfrm>
                                          <a:prstGeom prst="triangle">
                                            <a:avLst/>
                                          </a:prstGeom>
                                          <a:solidFill>
                                            <a:srgbClr val="000000"/>
                                          </a:solidFill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3">
                                            <a:schemeClr val="accent1"/>
                                          </a:fillRef>
                                          <a:effectRef idx="2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37" name="TextBox 36"/>
                                          <a:cNvSpPr txBox="1"/>
                                        </a:nvSpPr>
                                        <a:spPr>
                                          <a:xfrm>
                                            <a:off x="4118838" y="5787251"/>
                                            <a:ext cx="340658" cy="276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rtlCol="0" anchor="ctr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4572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200" dirty="0" smtClean="0">
                                                  <a:solidFill>
                                                    <a:schemeClr val="bg1"/>
                                                  </a:solidFill>
                                                </a:rPr>
                                                <a:t>10</a:t>
                                              </a:r>
                                              <a:endParaRPr lang="en-US" sz="1200" dirty="0">
                                                <a:solidFill>
                                                  <a:schemeClr val="bg1"/>
                                                </a:solidFill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</a:grpSp>
                                </lc:lockedCanvas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55FBE6" w14:textId="77777777" w:rsidR="0054652C" w:rsidRDefault="0054652C" w:rsidP="0054652C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D40FF" wp14:editId="26435F2A">
                <wp:simplePos x="0" y="0"/>
                <wp:positionH relativeFrom="column">
                  <wp:posOffset>3657600</wp:posOffset>
                </wp:positionH>
                <wp:positionV relativeFrom="paragraph">
                  <wp:posOffset>99695</wp:posOffset>
                </wp:positionV>
                <wp:extent cx="914400" cy="9144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0C9EE" w14:textId="77777777" w:rsidR="005237AA" w:rsidRDefault="005237AA" w:rsidP="0054652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4in;margin-top:7.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" filled="f" stroked="f">
                <v:textbox inset=",7.2pt,,7.2pt">
                  <w:txbxContent>
                    <w:p w14:paraId="3270C9EE" w14:textId="77777777" w:rsidR="005237AA" w:rsidRDefault="005237AA" w:rsidP="0054652C"/>
                  </w:txbxContent>
                </v:textbox>
                <w10:wrap type="tight"/>
              </v:shape>
            </w:pict>
          </mc:Fallback>
        </mc:AlternateContent>
      </w:r>
    </w:p>
    <w:p w14:paraId="5EAD9273" w14:textId="77777777" w:rsidR="0054652C" w:rsidRDefault="0054652C" w:rsidP="0054652C">
      <w:pPr>
        <w:rPr>
          <w:b/>
        </w:rPr>
      </w:pPr>
    </w:p>
    <w:p w14:paraId="43D83532" w14:textId="77777777" w:rsidR="0054652C" w:rsidRDefault="0054652C" w:rsidP="0054652C">
      <w:pPr>
        <w:rPr>
          <w:b/>
        </w:rPr>
      </w:pPr>
    </w:p>
    <w:p w14:paraId="587D9CD3" w14:textId="77777777" w:rsidR="0054652C" w:rsidRDefault="0054652C" w:rsidP="0054652C">
      <w:pPr>
        <w:rPr>
          <w:b/>
        </w:rPr>
      </w:pPr>
    </w:p>
    <w:p w14:paraId="65F62670" w14:textId="77777777" w:rsidR="0054652C" w:rsidRDefault="0054652C" w:rsidP="0054652C">
      <w:pPr>
        <w:rPr>
          <w:b/>
        </w:rPr>
      </w:pPr>
    </w:p>
    <w:p w14:paraId="2F2D8416" w14:textId="77777777" w:rsidR="0054652C" w:rsidRDefault="0054652C" w:rsidP="0054652C">
      <w:pPr>
        <w:rPr>
          <w:b/>
        </w:rPr>
      </w:pPr>
    </w:p>
    <w:p w14:paraId="0030FAF7" w14:textId="77777777" w:rsidR="0054652C" w:rsidRDefault="0054652C" w:rsidP="0054652C">
      <w:pPr>
        <w:rPr>
          <w:b/>
        </w:rPr>
      </w:pPr>
    </w:p>
    <w:p w14:paraId="72188755" w14:textId="77777777" w:rsidR="0054652C" w:rsidRDefault="0054652C" w:rsidP="0054652C">
      <w:pPr>
        <w:rPr>
          <w:b/>
        </w:rPr>
      </w:pPr>
    </w:p>
    <w:p w14:paraId="320CAB29" w14:textId="77777777" w:rsidR="00D57046" w:rsidRPr="007C618B" w:rsidRDefault="0054652C">
      <w:pPr>
        <w:rPr>
          <w:rFonts w:ascii="Arial" w:hAnsi="Arial" w:cs="Arial"/>
          <w:b/>
        </w:rPr>
      </w:pPr>
      <w:r w:rsidRPr="007C618B">
        <w:rPr>
          <w:rFonts w:ascii="Arial" w:hAnsi="Arial" w:cs="Arial"/>
          <w:b/>
        </w:rPr>
        <w:lastRenderedPageBreak/>
        <w:t>Scientific N</w:t>
      </w:r>
      <w:r w:rsidR="007C618B">
        <w:rPr>
          <w:rFonts w:ascii="Arial" w:hAnsi="Arial" w:cs="Arial"/>
          <w:b/>
        </w:rPr>
        <w:t>ame: ________________________ Location:_______________________</w:t>
      </w:r>
    </w:p>
    <w:p w14:paraId="2B0F1FAF" w14:textId="77777777" w:rsidR="007C618B" w:rsidRPr="00F57D1C" w:rsidRDefault="007C618B">
      <w:pPr>
        <w:rPr>
          <w:b/>
        </w:rPr>
      </w:pPr>
    </w:p>
    <w:tbl>
      <w:tblPr>
        <w:tblStyle w:val="TableGrid"/>
        <w:tblW w:w="9265" w:type="dxa"/>
        <w:tblLook w:val="00A0" w:firstRow="1" w:lastRow="0" w:firstColumn="1" w:lastColumn="0" w:noHBand="0" w:noVBand="0"/>
      </w:tblPr>
      <w:tblGrid>
        <w:gridCol w:w="2844"/>
        <w:gridCol w:w="3294"/>
        <w:gridCol w:w="3127"/>
      </w:tblGrid>
      <w:tr w:rsidR="00F57D1C" w14:paraId="3E7AF8A6" w14:textId="77777777" w:rsidTr="009B6AFC">
        <w:trPr>
          <w:trHeight w:val="3653"/>
        </w:trPr>
        <w:tc>
          <w:tcPr>
            <w:tcW w:w="2844" w:type="dxa"/>
          </w:tcPr>
          <w:p w14:paraId="7E3F439A" w14:textId="77777777" w:rsidR="00F57D1C" w:rsidRDefault="009B6AFC" w:rsidP="009B6A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A6A7A7" wp14:editId="717A5987">
                  <wp:extent cx="1495425" cy="2290864"/>
                  <wp:effectExtent l="0" t="0" r="0" b="0"/>
                  <wp:docPr id="3" name="Picture 2" descr=":::2012_01_08:IMG_38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::2012_01_08:IMG_38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42" cy="2351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4" w:type="dxa"/>
          </w:tcPr>
          <w:p w14:paraId="5C1172A4" w14:textId="77777777" w:rsidR="00F57D1C" w:rsidRDefault="009B6AFC" w:rsidP="009B6A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C98228" wp14:editId="2A84DA2B">
                  <wp:extent cx="1714500" cy="2278856"/>
                  <wp:effectExtent l="0" t="0" r="0" b="7620"/>
                  <wp:docPr id="4" name="Picture 3" descr=":::2012_01_08:IMG_38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::2012_01_08:IMG_38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221" cy="2332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7" w:type="dxa"/>
          </w:tcPr>
          <w:p w14:paraId="2467D59F" w14:textId="77777777" w:rsidR="00F57D1C" w:rsidRDefault="009B6AFC" w:rsidP="009B6A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9E19EC" wp14:editId="74555BA2">
                  <wp:extent cx="1619250" cy="2291391"/>
                  <wp:effectExtent l="0" t="0" r="0" b="0"/>
                  <wp:docPr id="75" name="Picture 4" descr="Macintosh HD:Users:amyberkov:Desktop:Street Trees 7 Jan 11:IMG_3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amyberkov:Desktop:Street Trees 7 Jan 11:IMG_3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374" cy="235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52C" w:rsidRPr="007C618B" w14:paraId="62CB56D2" w14:textId="77777777" w:rsidTr="009B6AFC">
        <w:trPr>
          <w:trHeight w:val="2708"/>
        </w:trPr>
        <w:tc>
          <w:tcPr>
            <w:tcW w:w="2844" w:type="dxa"/>
          </w:tcPr>
          <w:p w14:paraId="0EA1C183" w14:textId="77777777" w:rsidR="00F57D1C" w:rsidRDefault="00F57D1C" w:rsidP="0054652C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Sample number:</w:t>
            </w:r>
          </w:p>
          <w:p w14:paraId="6E8983D2" w14:textId="77777777" w:rsidR="007C618B" w:rsidRPr="007C618B" w:rsidRDefault="007C618B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930933" w14:textId="77777777" w:rsidR="0054652C" w:rsidRPr="007C618B" w:rsidRDefault="00F57D1C" w:rsidP="0054652C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Family name</w:t>
            </w:r>
            <w:r w:rsidR="0054652C" w:rsidRPr="007C618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FD4B163" w14:textId="77777777" w:rsidR="0054652C" w:rsidRPr="007C618B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A5DDDC" w14:textId="77777777" w:rsidR="0054652C" w:rsidRPr="007C618B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Common name:</w:t>
            </w:r>
          </w:p>
          <w:p w14:paraId="1F3D11EC" w14:textId="77777777" w:rsidR="0054652C" w:rsidRPr="007C618B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E54BC7" w14:textId="77777777" w:rsidR="0054652C" w:rsidRPr="007C618B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Native</w:t>
            </w:r>
            <w:r w:rsidR="00F57D1C" w:rsidRPr="007C618B">
              <w:rPr>
                <w:rFonts w:ascii="Arial" w:hAnsi="Arial" w:cs="Arial"/>
                <w:sz w:val="22"/>
                <w:szCs w:val="22"/>
              </w:rPr>
              <w:t xml:space="preserve"> or </w:t>
            </w:r>
            <w:r w:rsidRPr="007C618B">
              <w:rPr>
                <w:rFonts w:ascii="Arial" w:hAnsi="Arial" w:cs="Arial"/>
                <w:sz w:val="22"/>
                <w:szCs w:val="22"/>
              </w:rPr>
              <w:t>Exotic</w:t>
            </w:r>
            <w:r w:rsidR="00F57D1C" w:rsidRPr="007C618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B98B7E1" w14:textId="77777777" w:rsidR="0054652C" w:rsidRPr="007C618B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D3217B" w14:textId="77777777" w:rsidR="0054652C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Natural Distribution:</w:t>
            </w:r>
          </w:p>
          <w:p w14:paraId="2D78205A" w14:textId="77777777" w:rsidR="0076242C" w:rsidRDefault="0076242C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B85782" w14:textId="77777777" w:rsidR="009B6AFC" w:rsidRPr="007C618B" w:rsidRDefault="009B6AFC" w:rsidP="006D0E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14:paraId="7D01D84F" w14:textId="77777777" w:rsidR="0054652C" w:rsidRPr="007C618B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DBH:</w:t>
            </w:r>
          </w:p>
          <w:p w14:paraId="4AD456D8" w14:textId="77777777" w:rsidR="0054652C" w:rsidRPr="007C618B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1477F5" w14:textId="6933F80D" w:rsidR="0054652C" w:rsidRDefault="0076242C" w:rsidP="00546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Estimated Height</w:t>
            </w:r>
            <w:r w:rsidR="0054652C" w:rsidRPr="007C618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8E358DC" w14:textId="77777777" w:rsidR="009B6AFC" w:rsidRDefault="009B6AFC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D4CF62" w14:textId="77777777" w:rsidR="006D0E05" w:rsidRDefault="006D0E05" w:rsidP="006D0E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Value (Annual): </w:t>
            </w:r>
          </w:p>
          <w:p w14:paraId="1324A5D1" w14:textId="77777777" w:rsidR="006D0E05" w:rsidRDefault="006D0E05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AED189" w14:textId="77777777" w:rsidR="006D0E05" w:rsidRDefault="006D0E05" w:rsidP="00546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Maximum Life Span:</w:t>
            </w:r>
          </w:p>
          <w:p w14:paraId="47A94804" w14:textId="77777777" w:rsidR="00EB4143" w:rsidRDefault="00EB4143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4AC386" w14:textId="62FC0AFA" w:rsidR="00EB4143" w:rsidRPr="007C618B" w:rsidRDefault="00EB4143" w:rsidP="00546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Estimated Lifetime Value: </w:t>
            </w:r>
            <w:bookmarkStart w:id="0" w:name="_GoBack"/>
            <w:bookmarkEnd w:id="0"/>
          </w:p>
        </w:tc>
        <w:tc>
          <w:tcPr>
            <w:tcW w:w="3127" w:type="dxa"/>
          </w:tcPr>
          <w:p w14:paraId="3026C75E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Bark/Trunk:</w:t>
            </w:r>
          </w:p>
          <w:p w14:paraId="5ABB21E3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Smooth/Textured</w:t>
            </w:r>
          </w:p>
          <w:p w14:paraId="580FD8E8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Peeling/Not peeling</w:t>
            </w:r>
          </w:p>
          <w:p w14:paraId="73011525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95169E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 xml:space="preserve">Breaks on bark:  </w:t>
            </w:r>
          </w:p>
          <w:p w14:paraId="71916DB5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Vertical/Horizontal/</w:t>
            </w:r>
          </w:p>
          <w:p w14:paraId="732AAF70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Uneven</w:t>
            </w:r>
          </w:p>
          <w:p w14:paraId="4799511A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C91E32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Lenticels:</w:t>
            </w:r>
          </w:p>
          <w:p w14:paraId="4EA67460" w14:textId="41985681" w:rsidR="0054652C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Linear/Not linear</w:t>
            </w:r>
          </w:p>
        </w:tc>
      </w:tr>
      <w:tr w:rsidR="0054652C" w:rsidRPr="007C618B" w14:paraId="7FE41647" w14:textId="77777777" w:rsidTr="0076242C">
        <w:trPr>
          <w:trHeight w:val="2609"/>
        </w:trPr>
        <w:tc>
          <w:tcPr>
            <w:tcW w:w="2844" w:type="dxa"/>
          </w:tcPr>
          <w:p w14:paraId="5A7CEC02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Leaf arrangement:</w:t>
            </w:r>
          </w:p>
          <w:p w14:paraId="3C464D34" w14:textId="70589E5E" w:rsidR="00961BE1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 xml:space="preserve">Alternate/Opposite </w:t>
            </w:r>
          </w:p>
          <w:p w14:paraId="700C9184" w14:textId="77777777" w:rsidR="00961BE1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3755B0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Leaf type:</w:t>
            </w:r>
          </w:p>
          <w:p w14:paraId="3EDF0798" w14:textId="77777777" w:rsidR="00961BE1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Simple/Compound</w:t>
            </w:r>
          </w:p>
          <w:p w14:paraId="0D333713" w14:textId="77777777" w:rsidR="00961BE1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D49A1D" w14:textId="77777777" w:rsidR="00961BE1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290593" w14:textId="77777777" w:rsidR="00961BE1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Margin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7C618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609C615" w14:textId="50035796" w:rsidR="0054652C" w:rsidRPr="007C618B" w:rsidRDefault="00961BE1" w:rsidP="0054652C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Entire/Lobed/Toothed</w:t>
            </w:r>
          </w:p>
        </w:tc>
        <w:tc>
          <w:tcPr>
            <w:tcW w:w="3294" w:type="dxa"/>
          </w:tcPr>
          <w:p w14:paraId="237A3CC2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 xml:space="preserve">Inflorescence type: </w:t>
            </w:r>
          </w:p>
          <w:p w14:paraId="23799926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F502E7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Flower color:</w:t>
            </w:r>
          </w:p>
          <w:p w14:paraId="747CFEF4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4DC8D4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Flower shape:</w:t>
            </w:r>
          </w:p>
          <w:p w14:paraId="151E6654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485AFD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Pollination method:</w:t>
            </w:r>
          </w:p>
          <w:p w14:paraId="54D777C5" w14:textId="77777777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E1FEB3" w14:textId="691AB4EE" w:rsidR="0054652C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Pollinator:</w:t>
            </w:r>
          </w:p>
          <w:p w14:paraId="66F4EC45" w14:textId="77777777" w:rsidR="0054652C" w:rsidRPr="007C618B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7" w:type="dxa"/>
          </w:tcPr>
          <w:p w14:paraId="24E2BCCD" w14:textId="12C067AC" w:rsidR="0054652C" w:rsidRPr="007C618B" w:rsidRDefault="00D677BF" w:rsidP="0054652C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Fruit</w:t>
            </w:r>
            <w:r w:rsidR="00F57D1C" w:rsidRPr="007C618B">
              <w:rPr>
                <w:rFonts w:ascii="Arial" w:hAnsi="Arial" w:cs="Arial"/>
                <w:sz w:val="22"/>
                <w:szCs w:val="22"/>
              </w:rPr>
              <w:t xml:space="preserve"> type</w:t>
            </w:r>
            <w:r w:rsidR="0054652C" w:rsidRPr="007C618B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2971D818" w14:textId="77777777" w:rsidR="007C618B" w:rsidRDefault="007C618B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7BDF79" w14:textId="77777777" w:rsidR="007C618B" w:rsidRDefault="007C618B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471256" w14:textId="7A55FE22" w:rsidR="0054652C" w:rsidRPr="007C618B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See</w:t>
            </w:r>
            <w:r w:rsidR="007C618B">
              <w:rPr>
                <w:rFonts w:ascii="Arial" w:hAnsi="Arial" w:cs="Arial"/>
                <w:sz w:val="22"/>
                <w:szCs w:val="22"/>
              </w:rPr>
              <w:t>d</w:t>
            </w:r>
            <w:r w:rsidRPr="007C618B">
              <w:rPr>
                <w:rFonts w:ascii="Arial" w:hAnsi="Arial" w:cs="Arial"/>
                <w:sz w:val="22"/>
                <w:szCs w:val="22"/>
              </w:rPr>
              <w:t xml:space="preserve"> Type:</w:t>
            </w:r>
          </w:p>
          <w:p w14:paraId="12972A63" w14:textId="77777777" w:rsidR="007C618B" w:rsidRDefault="007C618B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41D3D5" w14:textId="77777777" w:rsidR="007C618B" w:rsidRDefault="007C618B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68713E" w14:textId="77777777" w:rsidR="0054652C" w:rsidRPr="007C618B" w:rsidRDefault="007C618B" w:rsidP="00546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Seed D</w:t>
            </w:r>
            <w:r w:rsidR="0054652C" w:rsidRPr="007C618B">
              <w:rPr>
                <w:rFonts w:ascii="Arial" w:hAnsi="Arial" w:cs="Arial"/>
                <w:sz w:val="22"/>
                <w:szCs w:val="22"/>
              </w:rPr>
              <w:t>ispersal:</w:t>
            </w:r>
          </w:p>
          <w:p w14:paraId="05CD095B" w14:textId="77777777" w:rsidR="0054652C" w:rsidRPr="007C618B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EC9385" w14:textId="77777777" w:rsidR="0054652C" w:rsidRPr="007C618B" w:rsidRDefault="0054652C" w:rsidP="00546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D1C" w:rsidRPr="007C618B" w14:paraId="1BAD4265" w14:textId="77777777" w:rsidTr="0076242C">
        <w:trPr>
          <w:trHeight w:val="2789"/>
        </w:trPr>
        <w:tc>
          <w:tcPr>
            <w:tcW w:w="2844" w:type="dxa"/>
          </w:tcPr>
          <w:p w14:paraId="2A54C7BB" w14:textId="389E56E3" w:rsidR="009B6AFC" w:rsidRPr="007C618B" w:rsidRDefault="00961BE1" w:rsidP="007C6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Picture of Leaf</w:t>
            </w:r>
            <w:r w:rsidR="007C618B" w:rsidRPr="007C618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94" w:type="dxa"/>
          </w:tcPr>
          <w:p w14:paraId="117F23E2" w14:textId="2C79CC2B" w:rsidR="00F57D1C" w:rsidRPr="007C618B" w:rsidRDefault="007C618B" w:rsidP="0054652C">
            <w:pPr>
              <w:rPr>
                <w:rFonts w:ascii="Arial" w:hAnsi="Arial" w:cs="Arial"/>
                <w:sz w:val="22"/>
                <w:szCs w:val="22"/>
              </w:rPr>
            </w:pPr>
            <w:r w:rsidRPr="007C618B">
              <w:rPr>
                <w:rFonts w:ascii="Arial" w:hAnsi="Arial" w:cs="Arial"/>
                <w:sz w:val="22"/>
                <w:szCs w:val="22"/>
              </w:rPr>
              <w:t>Picture of</w:t>
            </w:r>
            <w:r w:rsidR="00961BE1">
              <w:rPr>
                <w:rFonts w:ascii="Arial" w:hAnsi="Arial" w:cs="Arial"/>
                <w:sz w:val="22"/>
                <w:szCs w:val="22"/>
              </w:rPr>
              <w:t xml:space="preserve"> Flower</w:t>
            </w:r>
          </w:p>
        </w:tc>
        <w:tc>
          <w:tcPr>
            <w:tcW w:w="3127" w:type="dxa"/>
          </w:tcPr>
          <w:p w14:paraId="042EBE86" w14:textId="56720EB7" w:rsidR="00F57D1C" w:rsidRDefault="00961BE1" w:rsidP="00546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Picture of Fruit or Seed</w:t>
            </w:r>
          </w:p>
          <w:p w14:paraId="55904B80" w14:textId="75539B50" w:rsidR="00961BE1" w:rsidRPr="007C618B" w:rsidRDefault="00961BE1" w:rsidP="00961B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AB6442" w14:textId="77777777" w:rsidR="00961BE1" w:rsidRDefault="00961BE1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60D8EED0" w14:textId="223DBE8F" w:rsidR="009B6AFC" w:rsidRDefault="009B6AFC" w:rsidP="009B6AFC">
      <w:pPr>
        <w:rPr>
          <w:rFonts w:ascii="Arial" w:eastAsia="Cambria" w:hAnsi="Arial" w:cs="Arial"/>
          <w:b/>
          <w:sz w:val="22"/>
          <w:szCs w:val="22"/>
        </w:rPr>
      </w:pPr>
      <w:r w:rsidRPr="009B6AFC">
        <w:rPr>
          <w:rFonts w:ascii="Arial" w:eastAsia="Cambria" w:hAnsi="Arial" w:cs="Arial"/>
          <w:b/>
          <w:sz w:val="22"/>
          <w:szCs w:val="22"/>
        </w:rPr>
        <w:lastRenderedPageBreak/>
        <w:t xml:space="preserve">For each </w:t>
      </w:r>
      <w:r w:rsidR="00961BE1">
        <w:rPr>
          <w:rFonts w:ascii="Arial" w:eastAsia="Cambria" w:hAnsi="Arial" w:cs="Arial"/>
          <w:b/>
          <w:sz w:val="22"/>
          <w:szCs w:val="22"/>
        </w:rPr>
        <w:t>individual tree in your sample</w:t>
      </w:r>
      <w:r w:rsidRPr="009B6AFC">
        <w:rPr>
          <w:rFonts w:ascii="Arial" w:eastAsia="Cambria" w:hAnsi="Arial" w:cs="Arial"/>
          <w:b/>
          <w:sz w:val="22"/>
          <w:szCs w:val="22"/>
        </w:rPr>
        <w:t>, record the phenology of flower, leaf, and fruit</w:t>
      </w:r>
      <w:r w:rsidR="005237AA">
        <w:rPr>
          <w:rFonts w:ascii="Arial" w:eastAsia="Cambria" w:hAnsi="Arial" w:cs="Arial"/>
          <w:b/>
          <w:sz w:val="22"/>
          <w:szCs w:val="22"/>
        </w:rPr>
        <w:t xml:space="preserve"> (be aware that </w:t>
      </w:r>
      <w:r w:rsidR="0076242C">
        <w:rPr>
          <w:rFonts w:ascii="Arial" w:eastAsia="Cambria" w:hAnsi="Arial" w:cs="Arial"/>
          <w:b/>
          <w:sz w:val="22"/>
          <w:szCs w:val="22"/>
        </w:rPr>
        <w:t>trees in the same species will probably be slightly different)</w:t>
      </w:r>
      <w:r w:rsidRPr="009B6AFC">
        <w:rPr>
          <w:rFonts w:ascii="Arial" w:eastAsia="Cambria" w:hAnsi="Arial" w:cs="Arial"/>
          <w:b/>
          <w:sz w:val="22"/>
          <w:szCs w:val="22"/>
        </w:rPr>
        <w:t>:</w:t>
      </w:r>
    </w:p>
    <w:p w14:paraId="0E66EA4F" w14:textId="77777777" w:rsidR="0076242C" w:rsidRDefault="0076242C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1D37A4AE" w14:textId="77777777" w:rsidR="0076242C" w:rsidRDefault="0076242C" w:rsidP="0076242C">
      <w:pPr>
        <w:jc w:val="center"/>
        <w:rPr>
          <w:rFonts w:ascii="Arial" w:eastAsia="Cambria" w:hAnsi="Arial" w:cs="Arial"/>
          <w:b/>
          <w:sz w:val="22"/>
          <w:szCs w:val="22"/>
        </w:rPr>
      </w:pPr>
    </w:p>
    <w:p w14:paraId="7AB561BA" w14:textId="62FBDDF7" w:rsidR="0076242C" w:rsidRDefault="0076242C" w:rsidP="009B6AFC">
      <w:pPr>
        <w:rPr>
          <w:rFonts w:ascii="Arial" w:eastAsia="Cambria" w:hAnsi="Arial" w:cs="Arial"/>
          <w:b/>
          <w:sz w:val="22"/>
          <w:szCs w:val="22"/>
        </w:rPr>
      </w:pPr>
      <w:r>
        <w:rPr>
          <w:rFonts w:ascii="Arial" w:eastAsia="Cambria" w:hAnsi="Arial" w:cs="Arial"/>
          <w:b/>
          <w:noProof/>
          <w:sz w:val="22"/>
          <w:szCs w:val="22"/>
        </w:rPr>
        <w:drawing>
          <wp:inline distT="0" distB="0" distL="0" distR="0" wp14:anchorId="11C2C481" wp14:editId="3917D966">
            <wp:extent cx="5943600" cy="1244600"/>
            <wp:effectExtent l="0" t="0" r="0" b="0"/>
            <wp:docPr id="5" name="Picture 5" descr="Macintosh HD:Users:AmyB:Desktop:Phenology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myB:Desktop:Phenology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31775" w14:textId="77777777" w:rsidR="0076242C" w:rsidRDefault="0076242C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295792C9" w14:textId="77777777" w:rsidR="0076242C" w:rsidRDefault="0076242C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02DE12DE" w14:textId="0511A9B7" w:rsidR="006D0E05" w:rsidRPr="006D0E05" w:rsidRDefault="005237AA" w:rsidP="006D0E05">
      <w:pPr>
        <w:rPr>
          <w:rFonts w:ascii="Arial" w:eastAsia="Cambria" w:hAnsi="Arial" w:cs="Arial"/>
          <w:b/>
          <w:sz w:val="22"/>
          <w:szCs w:val="22"/>
        </w:rPr>
      </w:pPr>
      <w:r>
        <w:rPr>
          <w:rFonts w:ascii="Arial" w:eastAsia="Cambria" w:hAnsi="Arial" w:cs="Arial"/>
          <w:b/>
          <w:sz w:val="22"/>
          <w:szCs w:val="22"/>
        </w:rPr>
        <w:t>For each street tree in your sample, use the New York City Street Tree map to retrieve the annual value of its economic benefits</w:t>
      </w:r>
      <w:r w:rsidR="006D0E05">
        <w:rPr>
          <w:rFonts w:ascii="Arial" w:eastAsia="Cambria" w:hAnsi="Arial" w:cs="Arial"/>
          <w:b/>
          <w:sz w:val="22"/>
          <w:szCs w:val="22"/>
        </w:rPr>
        <w:t xml:space="preserve">: </w:t>
      </w:r>
      <w:hyperlink r:id="rId12" w:history="1">
        <w:r w:rsidR="006D0E05" w:rsidRPr="006D0E05">
          <w:rPr>
            <w:rStyle w:val="Hyperlink"/>
            <w:rFonts w:ascii="Arial" w:eastAsia="Cambria" w:hAnsi="Arial" w:cs="Arial"/>
            <w:b/>
            <w:sz w:val="22"/>
            <w:szCs w:val="22"/>
          </w:rPr>
          <w:t>https://tree-map.nycgovparks.org/</w:t>
        </w:r>
      </w:hyperlink>
    </w:p>
    <w:p w14:paraId="634C3471" w14:textId="11A87932" w:rsidR="005237AA" w:rsidRDefault="005237AA" w:rsidP="009B6AFC">
      <w:pPr>
        <w:rPr>
          <w:rFonts w:ascii="Arial" w:eastAsia="Cambria" w:hAnsi="Arial" w:cs="Arial"/>
          <w:b/>
          <w:sz w:val="22"/>
          <w:szCs w:val="22"/>
        </w:rPr>
      </w:pPr>
      <w:r>
        <w:rPr>
          <w:rFonts w:ascii="Arial" w:eastAsia="Cambria" w:hAnsi="Arial" w:cs="Arial"/>
          <w:b/>
          <w:sz w:val="22"/>
          <w:szCs w:val="22"/>
        </w:rPr>
        <w:t>What are cumulative annual benefits for your sample of 10 trees?</w:t>
      </w:r>
    </w:p>
    <w:p w14:paraId="06D0A443" w14:textId="77777777" w:rsidR="005237AA" w:rsidRDefault="005237AA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66091713" w14:textId="77777777" w:rsidR="005237AA" w:rsidRDefault="005237AA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073E30FC" w14:textId="77777777" w:rsidR="006D0E05" w:rsidRDefault="006D0E05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1FA6F41A" w14:textId="176674C5" w:rsidR="0076242C" w:rsidRDefault="005237AA" w:rsidP="009B6AFC">
      <w:pPr>
        <w:rPr>
          <w:rFonts w:ascii="Arial" w:eastAsia="Cambria" w:hAnsi="Arial" w:cs="Arial"/>
          <w:b/>
          <w:sz w:val="22"/>
          <w:szCs w:val="22"/>
        </w:rPr>
      </w:pPr>
      <w:r>
        <w:rPr>
          <w:rFonts w:ascii="Arial" w:eastAsia="Cambria" w:hAnsi="Arial" w:cs="Arial"/>
          <w:b/>
          <w:sz w:val="22"/>
          <w:szCs w:val="22"/>
        </w:rPr>
        <w:t>Look up the maximum life span of each tree species. Many variables affect the tree life spans, especially in urban settings, and ecosystem benefits change over time. Can you make a very rough estimate of the total economic value of your sample of 10 trees?</w:t>
      </w:r>
    </w:p>
    <w:p w14:paraId="23C3537C" w14:textId="77777777" w:rsidR="005237AA" w:rsidRDefault="005237AA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77E9E166" w14:textId="77777777" w:rsidR="006D0E05" w:rsidRDefault="006D0E05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075719C2" w14:textId="77777777" w:rsidR="005237AA" w:rsidRDefault="005237AA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509A704C" w14:textId="3FD91DC0" w:rsidR="005237AA" w:rsidRDefault="005237AA" w:rsidP="009B6AFC">
      <w:pPr>
        <w:rPr>
          <w:rFonts w:ascii="Arial" w:eastAsia="Cambria" w:hAnsi="Arial" w:cs="Arial"/>
          <w:b/>
          <w:sz w:val="22"/>
          <w:szCs w:val="22"/>
        </w:rPr>
      </w:pPr>
      <w:r>
        <w:rPr>
          <w:rFonts w:ascii="Arial" w:eastAsia="Cambria" w:hAnsi="Arial" w:cs="Arial"/>
          <w:b/>
          <w:sz w:val="22"/>
          <w:szCs w:val="22"/>
        </w:rPr>
        <w:t>Which ecosystem service has the highest economic value?</w:t>
      </w:r>
    </w:p>
    <w:p w14:paraId="62EF3D12" w14:textId="77777777" w:rsidR="0076242C" w:rsidRDefault="0076242C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0F06BB27" w14:textId="77777777" w:rsidR="0076242C" w:rsidRDefault="0076242C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104671F5" w14:textId="77777777" w:rsidR="0076242C" w:rsidRDefault="0076242C" w:rsidP="009B6AFC">
      <w:pPr>
        <w:rPr>
          <w:rFonts w:ascii="Arial" w:eastAsia="Cambria" w:hAnsi="Arial" w:cs="Arial"/>
          <w:b/>
          <w:sz w:val="22"/>
          <w:szCs w:val="22"/>
        </w:rPr>
      </w:pPr>
    </w:p>
    <w:p w14:paraId="2F1BF97B" w14:textId="6D585242" w:rsidR="0054652C" w:rsidRDefault="0054652C" w:rsidP="007C618B"/>
    <w:sectPr w:rsidR="00546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2C"/>
    <w:rsid w:val="005237AA"/>
    <w:rsid w:val="0054652C"/>
    <w:rsid w:val="006D0E05"/>
    <w:rsid w:val="006D2358"/>
    <w:rsid w:val="0076242C"/>
    <w:rsid w:val="007C618B"/>
    <w:rsid w:val="00961BE1"/>
    <w:rsid w:val="009B6AFC"/>
    <w:rsid w:val="009E026D"/>
    <w:rsid w:val="00CE7766"/>
    <w:rsid w:val="00D57046"/>
    <w:rsid w:val="00D677BF"/>
    <w:rsid w:val="00EB4143"/>
    <w:rsid w:val="00F5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BE18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2C"/>
    <w:pPr>
      <w:spacing w:after="0" w:line="240" w:lineRule="auto"/>
    </w:pPr>
    <w:rPr>
      <w:rFonts w:asciiTheme="minorHAnsi" w:hAnsiTheme="minorHAnsi" w:cstheme="min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652C"/>
    <w:pPr>
      <w:spacing w:after="0" w:line="240" w:lineRule="auto"/>
    </w:pPr>
    <w:rPr>
      <w:rFonts w:asciiTheme="minorHAnsi" w:hAnsiTheme="minorHAnsi" w:cstheme="minorBidi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77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76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0E0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0E0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2C"/>
    <w:pPr>
      <w:spacing w:after="0" w:line="240" w:lineRule="auto"/>
    </w:pPr>
    <w:rPr>
      <w:rFonts w:asciiTheme="minorHAnsi" w:hAnsiTheme="minorHAnsi" w:cstheme="min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652C"/>
    <w:pPr>
      <w:spacing w:after="0" w:line="240" w:lineRule="auto"/>
    </w:pPr>
    <w:rPr>
      <w:rFonts w:asciiTheme="minorHAnsi" w:hAnsiTheme="minorHAnsi" w:cstheme="minorBidi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77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76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0E0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0E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hyperlink" Target="https://tree-map.nycgovparks.org/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tiff"/><Relationship Id="rId7" Type="http://schemas.openxmlformats.org/officeDocument/2006/relationships/image" Target="media/image10.tiff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AF6DD3-56BB-5B47-BFFC-B5BEAB25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240</Words>
  <Characters>1369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Jhunior Morillo</dc:creator>
  <cp:keywords/>
  <dc:description/>
  <cp:lastModifiedBy>Amy Berkov</cp:lastModifiedBy>
  <cp:revision>6</cp:revision>
  <dcterms:created xsi:type="dcterms:W3CDTF">2019-01-19T17:57:00Z</dcterms:created>
  <dcterms:modified xsi:type="dcterms:W3CDTF">2020-02-05T22:12:00Z</dcterms:modified>
</cp:coreProperties>
</file>